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3639AD" w:rsidP="00925D5A">
      <w:pPr>
        <w:adjustRightInd w:val="0"/>
        <w:snapToGrid w:val="0"/>
        <w:spacing w:afterLines="70" w:after="304" w:line="480" w:lineRule="exact"/>
        <w:jc w:val="center"/>
        <w:rPr>
          <w:b/>
          <w:sz w:val="36"/>
          <w:szCs w:val="36"/>
        </w:rPr>
      </w:pPr>
      <w:r w:rsidRPr="003639AD">
        <w:rPr>
          <w:rFonts w:hint="eastAsia"/>
          <w:b/>
          <w:sz w:val="36"/>
          <w:szCs w:val="36"/>
        </w:rPr>
        <w:t>资本思维和股权投资</w:t>
      </w:r>
    </w:p>
    <w:p w:rsidR="00F77755" w:rsidRDefault="00816066" w:rsidP="00816066">
      <w:pPr>
        <w:adjustRightInd w:val="0"/>
        <w:snapToGrid w:val="0"/>
        <w:spacing w:line="560" w:lineRule="exact"/>
        <w:ind w:firstLineChars="200" w:firstLine="600"/>
        <w:rPr>
          <w:sz w:val="30"/>
          <w:szCs w:val="30"/>
        </w:rPr>
      </w:pPr>
      <w:r w:rsidRPr="00816066">
        <w:rPr>
          <w:rFonts w:hint="eastAsia"/>
          <w:sz w:val="30"/>
          <w:szCs w:val="30"/>
        </w:rPr>
        <w:t>无论从哪个角度看，中国经济从未有过如此激荡的变化：市场经济走到了尽头，资本经济时代将彻底到来。而资本经济跟市场经济相比，最大的区别在于：资本经济多了一根“杠杆”。</w:t>
      </w:r>
    </w:p>
    <w:p w:rsidR="00816066" w:rsidRPr="00816066" w:rsidRDefault="00F77755" w:rsidP="00F77755">
      <w:pPr>
        <w:adjustRightInd w:val="0"/>
        <w:snapToGrid w:val="0"/>
        <w:spacing w:line="560" w:lineRule="exact"/>
        <w:jc w:val="center"/>
        <w:rPr>
          <w:sz w:val="30"/>
          <w:szCs w:val="30"/>
        </w:rPr>
      </w:pPr>
      <w:r w:rsidRPr="00F77755">
        <w:rPr>
          <w:rFonts w:hint="eastAsia"/>
          <w:b/>
          <w:sz w:val="30"/>
          <w:szCs w:val="30"/>
        </w:rPr>
        <w:t>资本经济</w:t>
      </w:r>
      <w:r w:rsidR="00816066" w:rsidRPr="00816066">
        <w:rPr>
          <w:sz w:val="30"/>
          <w:szCs w:val="30"/>
        </w:rPr>
        <w:t>  </w:t>
      </w:r>
    </w:p>
    <w:p w:rsidR="000D7657" w:rsidRPr="000D7657" w:rsidRDefault="00816066" w:rsidP="00816066">
      <w:pPr>
        <w:adjustRightInd w:val="0"/>
        <w:snapToGrid w:val="0"/>
        <w:spacing w:line="560" w:lineRule="exact"/>
        <w:ind w:firstLineChars="200" w:firstLine="600"/>
        <w:rPr>
          <w:sz w:val="30"/>
          <w:szCs w:val="30"/>
        </w:rPr>
      </w:pPr>
      <w:r w:rsidRPr="00816066">
        <w:rPr>
          <w:rFonts w:hint="eastAsia"/>
          <w:sz w:val="30"/>
          <w:szCs w:val="30"/>
        </w:rPr>
        <w:t>这究竟是一根什么样的杠杆呢？</w:t>
      </w:r>
    </w:p>
    <w:p w:rsidR="00816066" w:rsidRDefault="00816066" w:rsidP="00816066">
      <w:pPr>
        <w:adjustRightInd w:val="0"/>
        <w:snapToGrid w:val="0"/>
        <w:spacing w:line="560" w:lineRule="exact"/>
        <w:ind w:firstLineChars="200" w:firstLine="600"/>
        <w:rPr>
          <w:sz w:val="30"/>
          <w:szCs w:val="30"/>
        </w:rPr>
      </w:pPr>
      <w:r w:rsidRPr="00816066">
        <w:rPr>
          <w:sz w:val="30"/>
          <w:szCs w:val="30"/>
        </w:rPr>
        <w:t>先看个鲜活的例子：小米手机其实是典型的“资本思维”成长起来的企业。首先，他会找到合作方、投资方，告诉他们方我将用全新的方式做手机，然后大家一起来做，在还没有开工之前就拿到了投资， 并且组建了一个分工型、 协作化的团队。 然后它会先告诉消费者我要做一个什么样的手机：配置是多少、价格是多少。找到了自己的消费者，拿到了订单，这时再去找工厂去</w:t>
      </w:r>
      <w:r w:rsidRPr="00816066">
        <w:rPr>
          <w:rFonts w:hint="eastAsia"/>
          <w:sz w:val="30"/>
          <w:szCs w:val="30"/>
        </w:rPr>
        <w:br/>
      </w:r>
      <w:r w:rsidRPr="00816066">
        <w:rPr>
          <w:sz w:val="30"/>
          <w:szCs w:val="30"/>
        </w:rPr>
        <w:t>做代加工， 然后以手机为渠道， 不断做深、 往外延展。 小米用的就是轻资产、 精定位、 做纵深、高增长的资本思维方式。 你会发现，小米背后形成了一条生态链，价值巨大，却又不需要工厂和设备，仅用 5 年竟然可以成为中国第四大互联网公司，价值 450 亿美金！ “资本思维” 背后的杠杆作用的力量是巨大的！</w:t>
      </w:r>
    </w:p>
    <w:p w:rsidR="00816066" w:rsidRDefault="00816066" w:rsidP="00816066">
      <w:pPr>
        <w:adjustRightInd w:val="0"/>
        <w:snapToGrid w:val="0"/>
        <w:spacing w:line="560" w:lineRule="exact"/>
        <w:ind w:firstLineChars="200" w:firstLine="600"/>
        <w:rPr>
          <w:sz w:val="30"/>
          <w:szCs w:val="30"/>
        </w:rPr>
      </w:pPr>
      <w:r w:rsidRPr="00816066">
        <w:rPr>
          <w:sz w:val="30"/>
          <w:szCs w:val="30"/>
        </w:rPr>
        <w:t>但是，如果小米手机按照传统的“市场思维”去运作，那么过程是这样的：首先，我们需要一笔启动资金，先用于手机市场的调研和产品研发，</w:t>
      </w:r>
      <w:bookmarkStart w:id="0" w:name="_GoBack"/>
      <w:bookmarkEnd w:id="0"/>
      <w:r w:rsidRPr="00816066">
        <w:rPr>
          <w:sz w:val="30"/>
          <w:szCs w:val="30"/>
        </w:rPr>
        <w:t>这个过程需要至少半年。然后我们得准备一大笔费用去购买设备、建设厂房，接下来开工生产。当产品生产出来之后再去找渠道商，你还得去砸钱做广告，努力卖给消费者。这时如果资金不够了就去银行贷款，进行扩大生产。而传统</w:t>
      </w:r>
      <w:r w:rsidRPr="00816066">
        <w:rPr>
          <w:rFonts w:hint="eastAsia"/>
          <w:sz w:val="30"/>
          <w:szCs w:val="30"/>
        </w:rPr>
        <w:br/>
      </w:r>
      <w:r w:rsidRPr="00816066">
        <w:rPr>
          <w:sz w:val="30"/>
          <w:szCs w:val="30"/>
        </w:rPr>
        <w:t>企业之所以难以为继， 症结就在这种运作思路上， 最后资不抵债、 或者利润率赶不上银行的贷款利息！</w:t>
      </w:r>
    </w:p>
    <w:p w:rsidR="00816066" w:rsidRDefault="00816066" w:rsidP="00816066">
      <w:pPr>
        <w:adjustRightInd w:val="0"/>
        <w:snapToGrid w:val="0"/>
        <w:spacing w:line="560" w:lineRule="exact"/>
        <w:ind w:firstLineChars="200" w:firstLine="600"/>
        <w:rPr>
          <w:sz w:val="30"/>
          <w:szCs w:val="30"/>
        </w:rPr>
      </w:pPr>
      <w:r w:rsidRPr="00816066">
        <w:rPr>
          <w:sz w:val="30"/>
          <w:szCs w:val="30"/>
        </w:rPr>
        <w:t>在以往的市场经济时代， 企业跟金融是“债权型”关系，而在资本经济时代， 企业跟金融机构是“股权型”关系。“债权型”关系的弊端日益暴露： 金融机构把钱“借”给企业谋发展， 比如银行就是企业的拜把兄弟，但是这</w:t>
      </w:r>
      <w:r w:rsidRPr="00816066">
        <w:rPr>
          <w:sz w:val="30"/>
          <w:szCs w:val="30"/>
        </w:rPr>
        <w:lastRenderedPageBreak/>
        <w:t>位拜把兄弟只愿跟企业同富贵，不愿跟企业共患难！</w:t>
      </w:r>
    </w:p>
    <w:p w:rsidR="00816066" w:rsidRDefault="00816066" w:rsidP="00816066">
      <w:pPr>
        <w:adjustRightInd w:val="0"/>
        <w:snapToGrid w:val="0"/>
        <w:spacing w:line="560" w:lineRule="exact"/>
        <w:ind w:firstLineChars="200" w:firstLine="600"/>
        <w:rPr>
          <w:sz w:val="30"/>
          <w:szCs w:val="30"/>
        </w:rPr>
      </w:pPr>
      <w:r w:rsidRPr="00816066">
        <w:rPr>
          <w:sz w:val="30"/>
          <w:szCs w:val="30"/>
        </w:rPr>
        <w:t>当经济处于 上行期，银行会锦上添花，主动、过度的放贷给企业 。而一旦经济进入下行期，银行就立刻釜底抽薪，绝不会雪中送炭，这使下行的经济雪上加霜，这也是中国银行盈利模式和监管模式决定的。</w:t>
      </w:r>
    </w:p>
    <w:p w:rsidR="00816066" w:rsidRDefault="00816066" w:rsidP="00816066">
      <w:pPr>
        <w:adjustRightInd w:val="0"/>
        <w:snapToGrid w:val="0"/>
        <w:spacing w:line="560" w:lineRule="exact"/>
        <w:ind w:firstLineChars="200" w:firstLine="600"/>
        <w:rPr>
          <w:sz w:val="30"/>
          <w:szCs w:val="30"/>
        </w:rPr>
      </w:pPr>
      <w:r w:rsidRPr="00816066">
        <w:rPr>
          <w:sz w:val="30"/>
          <w:szCs w:val="30"/>
        </w:rPr>
        <w:t>而“股权型</w:t>
      </w:r>
      <w:r>
        <w:rPr>
          <w:sz w:val="30"/>
          <w:szCs w:val="30"/>
        </w:rPr>
        <w:t>”</w:t>
      </w:r>
      <w:r w:rsidRPr="00816066">
        <w:rPr>
          <w:sz w:val="30"/>
          <w:szCs w:val="30"/>
        </w:rPr>
        <w:t>关系的资本经济时代，金融机构将钱“投”给企业，占有企业股份。当企业经营困难的时候， 股权能够风雨同舟；企业高速成长的时候它会获利退出，能起到调节经济增速、使经济可持续发展。</w:t>
      </w:r>
    </w:p>
    <w:p w:rsidR="00B16B0D" w:rsidRDefault="00816066" w:rsidP="00816066">
      <w:pPr>
        <w:adjustRightInd w:val="0"/>
        <w:snapToGrid w:val="0"/>
        <w:spacing w:line="560" w:lineRule="exact"/>
        <w:ind w:firstLineChars="200" w:firstLine="600"/>
        <w:rPr>
          <w:sz w:val="30"/>
          <w:szCs w:val="30"/>
        </w:rPr>
      </w:pPr>
      <w:r w:rsidRPr="00816066">
        <w:rPr>
          <w:sz w:val="30"/>
          <w:szCs w:val="30"/>
        </w:rPr>
        <w:t>因此，现在的企业的问题不再是如何优化产品、如何做营销的问题，而是必须重头开始的问题，我们必须彻头彻尾的调整运作思路！</w:t>
      </w:r>
    </w:p>
    <w:p w:rsidR="00F77755" w:rsidRPr="00F77755" w:rsidRDefault="00F77755" w:rsidP="00F77755">
      <w:pPr>
        <w:adjustRightInd w:val="0"/>
        <w:snapToGrid w:val="0"/>
        <w:spacing w:line="560" w:lineRule="exact"/>
        <w:jc w:val="center"/>
        <w:rPr>
          <w:rFonts w:hint="eastAsia"/>
          <w:b/>
          <w:sz w:val="30"/>
          <w:szCs w:val="30"/>
        </w:rPr>
      </w:pPr>
      <w:r w:rsidRPr="00F77755">
        <w:rPr>
          <w:rFonts w:hint="eastAsia"/>
          <w:b/>
          <w:sz w:val="30"/>
          <w:szCs w:val="30"/>
        </w:rPr>
        <w:t>股权投资</w:t>
      </w:r>
    </w:p>
    <w:p w:rsidR="00816066" w:rsidRDefault="00816066" w:rsidP="00816066">
      <w:pPr>
        <w:adjustRightInd w:val="0"/>
        <w:snapToGrid w:val="0"/>
        <w:spacing w:line="560" w:lineRule="exact"/>
        <w:ind w:firstLineChars="200" w:firstLine="600"/>
        <w:rPr>
          <w:sz w:val="30"/>
          <w:szCs w:val="30"/>
        </w:rPr>
      </w:pPr>
      <w:r w:rsidRPr="00816066">
        <w:rPr>
          <w:sz w:val="30"/>
          <w:szCs w:val="30"/>
        </w:rPr>
        <w:t>为什么国家在号召“大众创业”呢？因为按照现在的变化速度，未来三年， 所有的商业逻辑都将摧毁重建，所有的传统企业都将重头再来！必须有一个归零的过程！即：所有的传统企业必须另起一盘，按照崭新的商业逻辑重新开始，这个过程就是一个再创业的过程，中国正在打造“创业型”经济！</w:t>
      </w:r>
    </w:p>
    <w:p w:rsidR="00816066" w:rsidRDefault="00816066" w:rsidP="00816066">
      <w:pPr>
        <w:adjustRightInd w:val="0"/>
        <w:snapToGrid w:val="0"/>
        <w:spacing w:line="560" w:lineRule="exact"/>
        <w:ind w:firstLineChars="200" w:firstLine="600"/>
        <w:rPr>
          <w:sz w:val="30"/>
          <w:szCs w:val="30"/>
        </w:rPr>
      </w:pPr>
      <w:r w:rsidRPr="00816066">
        <w:rPr>
          <w:sz w:val="30"/>
          <w:szCs w:val="30"/>
        </w:rPr>
        <w:t>那么，国家为什么会实行 IPO 注册制？因为国家就在要求每一家崭新的企业必须按照上市公司的标准去发展， 只要你有好的想法和创意，只要敢于创新， 就可以第一时间拿到资本市场进行大众融资、发行股票！ 然后时刻对接投资方、投行等金融市场，利用资本增长方式去发展，这就是“资本思维”， 而能够参与到这种创业型项目的人，就是拿到了原始股权，这就是“股权投资”！</w:t>
      </w:r>
    </w:p>
    <w:p w:rsidR="00816066" w:rsidRDefault="00816066" w:rsidP="00816066">
      <w:pPr>
        <w:adjustRightInd w:val="0"/>
        <w:snapToGrid w:val="0"/>
        <w:spacing w:line="560" w:lineRule="exact"/>
        <w:ind w:firstLineChars="200" w:firstLine="600"/>
        <w:rPr>
          <w:sz w:val="30"/>
          <w:szCs w:val="30"/>
        </w:rPr>
      </w:pPr>
      <w:r w:rsidRPr="00816066">
        <w:rPr>
          <w:sz w:val="30"/>
          <w:szCs w:val="30"/>
        </w:rPr>
        <w:t>这种创业者手中的股权，也是一种“配额”，是一种可以坐享其成的财富。怎么使社会上产生大量的“股权”呢？国家将通过 IPO 注册制，降低企业上市门槛，引导社会资金流向初创型企业，帮助其实现直接融资，从而激发大众创业的热潮。</w:t>
      </w:r>
    </w:p>
    <w:p w:rsidR="00816066" w:rsidRDefault="00816066" w:rsidP="00816066">
      <w:pPr>
        <w:adjustRightInd w:val="0"/>
        <w:snapToGrid w:val="0"/>
        <w:spacing w:line="560" w:lineRule="exact"/>
        <w:ind w:firstLineChars="200" w:firstLine="600"/>
        <w:rPr>
          <w:rFonts w:hint="eastAsia"/>
          <w:sz w:val="30"/>
          <w:szCs w:val="30"/>
        </w:rPr>
      </w:pPr>
      <w:r w:rsidRPr="00816066">
        <w:rPr>
          <w:sz w:val="30"/>
          <w:szCs w:val="30"/>
        </w:rPr>
        <w:t>因此，中国人的财富一共经历了四种形式的变迁：</w:t>
      </w:r>
    </w:p>
    <w:p w:rsidR="00816066" w:rsidRDefault="00816066" w:rsidP="00816066">
      <w:pPr>
        <w:adjustRightInd w:val="0"/>
        <w:snapToGrid w:val="0"/>
        <w:spacing w:line="560" w:lineRule="exact"/>
        <w:ind w:firstLineChars="200" w:firstLine="600"/>
        <w:rPr>
          <w:rFonts w:hint="eastAsia"/>
          <w:sz w:val="30"/>
          <w:szCs w:val="30"/>
        </w:rPr>
      </w:pPr>
      <w:r w:rsidRPr="00816066">
        <w:rPr>
          <w:sz w:val="30"/>
          <w:szCs w:val="30"/>
        </w:rPr>
        <w:t>1、计划经济时代的粮票；</w:t>
      </w:r>
    </w:p>
    <w:p w:rsidR="00816066" w:rsidRDefault="00816066" w:rsidP="00816066">
      <w:pPr>
        <w:adjustRightInd w:val="0"/>
        <w:snapToGrid w:val="0"/>
        <w:spacing w:line="560" w:lineRule="exact"/>
        <w:ind w:firstLineChars="200" w:firstLine="600"/>
        <w:rPr>
          <w:rFonts w:hint="eastAsia"/>
          <w:sz w:val="30"/>
          <w:szCs w:val="30"/>
        </w:rPr>
      </w:pPr>
      <w:r w:rsidRPr="00816066">
        <w:rPr>
          <w:sz w:val="30"/>
          <w:szCs w:val="30"/>
        </w:rPr>
        <w:lastRenderedPageBreak/>
        <w:t>2、市场经济时代的存款；</w:t>
      </w:r>
    </w:p>
    <w:p w:rsidR="00816066" w:rsidRDefault="00816066" w:rsidP="00816066">
      <w:pPr>
        <w:adjustRightInd w:val="0"/>
        <w:snapToGrid w:val="0"/>
        <w:spacing w:line="560" w:lineRule="exact"/>
        <w:ind w:firstLineChars="200" w:firstLine="600"/>
        <w:rPr>
          <w:rFonts w:hint="eastAsia"/>
          <w:sz w:val="30"/>
          <w:szCs w:val="30"/>
        </w:rPr>
      </w:pPr>
      <w:r w:rsidRPr="00816066">
        <w:rPr>
          <w:sz w:val="30"/>
          <w:szCs w:val="30"/>
        </w:rPr>
        <w:t>3、市场经济时代的房子；</w:t>
      </w:r>
    </w:p>
    <w:p w:rsidR="00816066" w:rsidRDefault="00816066" w:rsidP="00816066">
      <w:pPr>
        <w:adjustRightInd w:val="0"/>
        <w:snapToGrid w:val="0"/>
        <w:spacing w:line="560" w:lineRule="exact"/>
        <w:ind w:firstLineChars="200" w:firstLine="600"/>
        <w:rPr>
          <w:rFonts w:hint="eastAsia"/>
          <w:sz w:val="30"/>
          <w:szCs w:val="30"/>
        </w:rPr>
      </w:pPr>
      <w:r w:rsidRPr="00816066">
        <w:rPr>
          <w:sz w:val="30"/>
          <w:szCs w:val="30"/>
        </w:rPr>
        <w:t>4、资本经济时代的股权；</w:t>
      </w:r>
    </w:p>
    <w:p w:rsidR="00F77755" w:rsidRDefault="00816066" w:rsidP="00816066">
      <w:pPr>
        <w:adjustRightInd w:val="0"/>
        <w:snapToGrid w:val="0"/>
        <w:spacing w:line="560" w:lineRule="exact"/>
        <w:ind w:firstLineChars="200" w:firstLine="600"/>
        <w:rPr>
          <w:sz w:val="30"/>
          <w:szCs w:val="30"/>
        </w:rPr>
      </w:pPr>
      <w:r w:rsidRPr="00816066">
        <w:rPr>
          <w:sz w:val="30"/>
          <w:szCs w:val="30"/>
        </w:rPr>
        <w:t>无论从哪个角度看，中国经济从未有过如此激荡的变化： 传统企业在衰变，大企业在裂变，小企业在聚变，大众创业、人人创客时代来临。 在这个瞬息万变的时代，过去所有的成功，都是你明天的拖累，原来优质的资产，都将成为你明天的负债。有人麻木，有人呐喊，有人等待爆发……</w:t>
      </w:r>
    </w:p>
    <w:p w:rsidR="00816066" w:rsidRDefault="00816066" w:rsidP="00816066">
      <w:pPr>
        <w:adjustRightInd w:val="0"/>
        <w:snapToGrid w:val="0"/>
        <w:spacing w:line="560" w:lineRule="exact"/>
        <w:ind w:firstLineChars="200" w:firstLine="600"/>
        <w:rPr>
          <w:sz w:val="30"/>
          <w:szCs w:val="30"/>
        </w:rPr>
      </w:pPr>
      <w:r w:rsidRPr="00816066">
        <w:rPr>
          <w:sz w:val="30"/>
          <w:szCs w:val="30"/>
        </w:rPr>
        <w:t>人类有史以来， 所有的进步都来自创新 。创新促进生产力进步，从而优化生产关系，最终使每个人都能找到更加适合的位置、发挥更大的作用。</w:t>
      </w:r>
    </w:p>
    <w:p w:rsidR="00F77755" w:rsidRDefault="00F77755" w:rsidP="00F77755">
      <w:pPr>
        <w:adjustRightInd w:val="0"/>
        <w:snapToGrid w:val="0"/>
        <w:spacing w:line="560" w:lineRule="exact"/>
        <w:ind w:firstLineChars="200" w:firstLine="600"/>
        <w:rPr>
          <w:sz w:val="30"/>
          <w:szCs w:val="30"/>
        </w:rPr>
      </w:pPr>
      <w:r w:rsidRPr="00F77755">
        <w:rPr>
          <w:rFonts w:hint="eastAsia"/>
          <w:sz w:val="30"/>
          <w:szCs w:val="30"/>
        </w:rPr>
        <w:t>对于中国人来说，我们赶上了一个最好的时代。当上一轮改革开放的红利释放殆尽，该拿走的都被拿走了。而一个崭新的时代即将到来！以互联网+为工具，以大众创业为形式，正在塑造崭新的经济结构！而具备新知识、新理念、新思维的人将正式登上历史舞台！</w:t>
      </w:r>
    </w:p>
    <w:p w:rsidR="00F77755" w:rsidRPr="00F77755" w:rsidRDefault="00F77755" w:rsidP="00F77755">
      <w:pPr>
        <w:adjustRightInd w:val="0"/>
        <w:snapToGrid w:val="0"/>
        <w:spacing w:line="560" w:lineRule="exact"/>
        <w:ind w:firstLineChars="200" w:firstLine="600"/>
        <w:rPr>
          <w:rFonts w:hint="eastAsia"/>
          <w:sz w:val="30"/>
          <w:szCs w:val="30"/>
        </w:rPr>
      </w:pPr>
      <w:r w:rsidRPr="00F77755">
        <w:rPr>
          <w:rFonts w:hint="eastAsia"/>
          <w:sz w:val="30"/>
          <w:szCs w:val="30"/>
        </w:rPr>
        <w:t>这就是资本经济时代：未来人人都有自己的资本，资本之间的配置产生驱动，无数个驱动力组成了社会前进的动力，这种力量将在国家的宏观调控之下，必将打破市场经济，构建新的商业文明体系！</w:t>
      </w:r>
    </w:p>
    <w:sectPr w:rsidR="00F77755" w:rsidRPr="00F77755"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98" w:rsidRDefault="00573498" w:rsidP="006B4482">
      <w:r>
        <w:separator/>
      </w:r>
    </w:p>
  </w:endnote>
  <w:endnote w:type="continuationSeparator" w:id="0">
    <w:p w:rsidR="00573498" w:rsidRDefault="00573498"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AB6AE0">
              <w:rPr>
                <w:b/>
                <w:bCs/>
                <w:noProof/>
                <w:sz w:val="24"/>
                <w:szCs w:val="21"/>
              </w:rPr>
              <w:t>1</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AB6AE0">
              <w:rPr>
                <w:b/>
                <w:bCs/>
                <w:noProof/>
                <w:sz w:val="24"/>
                <w:szCs w:val="21"/>
              </w:rPr>
              <w:t>3</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98" w:rsidRDefault="00573498" w:rsidP="006B4482">
      <w:r>
        <w:separator/>
      </w:r>
    </w:p>
  </w:footnote>
  <w:footnote w:type="continuationSeparator" w:id="0">
    <w:p w:rsidR="00573498" w:rsidRDefault="00573498"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639AD"/>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73498"/>
    <w:rsid w:val="00582C79"/>
    <w:rsid w:val="00593364"/>
    <w:rsid w:val="005B27BD"/>
    <w:rsid w:val="005B2A1F"/>
    <w:rsid w:val="006328FA"/>
    <w:rsid w:val="006666C3"/>
    <w:rsid w:val="00692918"/>
    <w:rsid w:val="006B4482"/>
    <w:rsid w:val="006B79EA"/>
    <w:rsid w:val="006E520B"/>
    <w:rsid w:val="006E5423"/>
    <w:rsid w:val="006F263D"/>
    <w:rsid w:val="006F5388"/>
    <w:rsid w:val="00705BE3"/>
    <w:rsid w:val="00733DF5"/>
    <w:rsid w:val="00744875"/>
    <w:rsid w:val="00816066"/>
    <w:rsid w:val="00845F52"/>
    <w:rsid w:val="0088102E"/>
    <w:rsid w:val="008D510E"/>
    <w:rsid w:val="008E072F"/>
    <w:rsid w:val="00925D5A"/>
    <w:rsid w:val="00933B4C"/>
    <w:rsid w:val="00952E3E"/>
    <w:rsid w:val="00A35AB9"/>
    <w:rsid w:val="00A9213F"/>
    <w:rsid w:val="00AA1D1B"/>
    <w:rsid w:val="00AB4756"/>
    <w:rsid w:val="00AB6AE0"/>
    <w:rsid w:val="00B16B0D"/>
    <w:rsid w:val="00B547CB"/>
    <w:rsid w:val="00BB6180"/>
    <w:rsid w:val="00BF6322"/>
    <w:rsid w:val="00C45ADF"/>
    <w:rsid w:val="00C54159"/>
    <w:rsid w:val="00C97A88"/>
    <w:rsid w:val="00CB129A"/>
    <w:rsid w:val="00D17B37"/>
    <w:rsid w:val="00D669DB"/>
    <w:rsid w:val="00D85FD9"/>
    <w:rsid w:val="00DE04D2"/>
    <w:rsid w:val="00E943C6"/>
    <w:rsid w:val="00EA189B"/>
    <w:rsid w:val="00F2725F"/>
    <w:rsid w:val="00F4335F"/>
    <w:rsid w:val="00F438A5"/>
    <w:rsid w:val="00F6520F"/>
    <w:rsid w:val="00F77755"/>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850C16"/>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309138124">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543790136">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CCAF-20BD-4A47-91F3-596A03108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286</Words>
  <Characters>1634</Characters>
  <Application>Microsoft Office Word</Application>
  <DocSecurity>0</DocSecurity>
  <Lines>13</Lines>
  <Paragraphs>3</Paragraphs>
  <ScaleCrop>false</ScaleCrop>
  <Company>Microsoft</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110</cp:revision>
  <cp:lastPrinted>2017-04-26T07:06:00Z</cp:lastPrinted>
  <dcterms:created xsi:type="dcterms:W3CDTF">2017-03-18T03:56:00Z</dcterms:created>
  <dcterms:modified xsi:type="dcterms:W3CDTF">2019-04-07T02:24:00Z</dcterms:modified>
</cp:coreProperties>
</file>