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5A" w:rsidRDefault="00DD2B61" w:rsidP="00925D5A">
      <w:pPr>
        <w:adjustRightInd w:val="0"/>
        <w:snapToGrid w:val="0"/>
        <w:spacing w:afterLines="70" w:after="304" w:line="480" w:lineRule="exact"/>
        <w:jc w:val="center"/>
        <w:rPr>
          <w:b/>
          <w:sz w:val="36"/>
          <w:szCs w:val="36"/>
        </w:rPr>
      </w:pPr>
      <w:r w:rsidRPr="00DD2B61">
        <w:rPr>
          <w:b/>
          <w:sz w:val="36"/>
          <w:szCs w:val="36"/>
        </w:rPr>
        <w:t>创业就是一个从家狗变成狼的过程</w:t>
      </w:r>
    </w:p>
    <w:p w:rsidR="00A8140A" w:rsidRPr="00A8140A" w:rsidRDefault="00A8140A" w:rsidP="00A8140A">
      <w:pPr>
        <w:adjustRightInd w:val="0"/>
        <w:snapToGrid w:val="0"/>
        <w:spacing w:line="560" w:lineRule="exact"/>
        <w:ind w:firstLineChars="200" w:firstLine="600"/>
        <w:rPr>
          <w:sz w:val="30"/>
          <w:szCs w:val="30"/>
        </w:rPr>
      </w:pPr>
      <w:r w:rsidRPr="00A8140A">
        <w:rPr>
          <w:sz w:val="30"/>
          <w:szCs w:val="30"/>
        </w:rPr>
        <w:t>创业必须付出行动，光靠看书不会起到太大作用。在创业这条路上实践比理论要更加重要，当然有理论指导更好。</w:t>
      </w:r>
    </w:p>
    <w:p w:rsidR="00A8140A" w:rsidRPr="00A8140A" w:rsidRDefault="00A8140A" w:rsidP="00A8140A">
      <w:pPr>
        <w:adjustRightInd w:val="0"/>
        <w:snapToGrid w:val="0"/>
        <w:spacing w:line="560" w:lineRule="exact"/>
        <w:ind w:firstLineChars="200" w:firstLine="600"/>
        <w:rPr>
          <w:sz w:val="30"/>
          <w:szCs w:val="30"/>
        </w:rPr>
      </w:pPr>
      <w:r w:rsidRPr="00A8140A">
        <w:rPr>
          <w:sz w:val="30"/>
          <w:szCs w:val="30"/>
        </w:rPr>
        <w:t>创业就像游泳，你得让自己跳下水里，有一点要注意，不会游泳就跳到深不见底的大海，如果没人救你铁定被淹死。你可以从能踩到底的游泳池开始，慢慢学会游泳，再到小河，池塘，紧接着到长江中间，再到大海。创业也是这样循序渐进的过程，当然如果有像我这样的（投资）人帮你，你可以大胆一点。</w:t>
      </w:r>
    </w:p>
    <w:p w:rsidR="00A8140A" w:rsidRPr="00A8140A" w:rsidRDefault="00A8140A" w:rsidP="00A8140A">
      <w:pPr>
        <w:adjustRightInd w:val="0"/>
        <w:snapToGrid w:val="0"/>
        <w:spacing w:line="560" w:lineRule="exact"/>
        <w:ind w:firstLineChars="200" w:firstLine="602"/>
        <w:rPr>
          <w:sz w:val="30"/>
          <w:szCs w:val="30"/>
        </w:rPr>
      </w:pPr>
      <w:r w:rsidRPr="00A8140A">
        <w:rPr>
          <w:b/>
          <w:bCs/>
          <w:sz w:val="30"/>
          <w:szCs w:val="30"/>
        </w:rPr>
        <w:t>创业有两个要素</w:t>
      </w:r>
    </w:p>
    <w:p w:rsidR="00A8140A" w:rsidRPr="005457CD" w:rsidRDefault="00A8140A" w:rsidP="00A8140A">
      <w:pPr>
        <w:adjustRightInd w:val="0"/>
        <w:snapToGrid w:val="0"/>
        <w:spacing w:line="560" w:lineRule="exact"/>
        <w:ind w:firstLineChars="200" w:firstLine="602"/>
        <w:rPr>
          <w:b/>
          <w:sz w:val="30"/>
          <w:szCs w:val="30"/>
        </w:rPr>
      </w:pPr>
      <w:r w:rsidRPr="005457CD">
        <w:rPr>
          <w:b/>
          <w:sz w:val="30"/>
          <w:szCs w:val="30"/>
        </w:rPr>
        <w:t>第一必须从对自己安全的地方开始。</w:t>
      </w:r>
    </w:p>
    <w:p w:rsidR="00A8140A" w:rsidRPr="00A8140A" w:rsidRDefault="00A8140A" w:rsidP="00A8140A">
      <w:pPr>
        <w:adjustRightInd w:val="0"/>
        <w:snapToGrid w:val="0"/>
        <w:spacing w:line="560" w:lineRule="exact"/>
        <w:ind w:firstLineChars="200" w:firstLine="600"/>
        <w:rPr>
          <w:sz w:val="30"/>
          <w:szCs w:val="30"/>
        </w:rPr>
      </w:pPr>
      <w:r w:rsidRPr="00A8140A">
        <w:rPr>
          <w:sz w:val="30"/>
          <w:szCs w:val="30"/>
        </w:rPr>
        <w:t>创业不是上来就铺开做大的事情，而是从小事做起把它做成大事；但如果</w:t>
      </w:r>
      <w:proofErr w:type="gramStart"/>
      <w:r w:rsidRPr="00A8140A">
        <w:rPr>
          <w:sz w:val="30"/>
          <w:szCs w:val="30"/>
        </w:rPr>
        <w:t>你创业</w:t>
      </w:r>
      <w:proofErr w:type="gramEnd"/>
      <w:r w:rsidRPr="00A8140A">
        <w:rPr>
          <w:sz w:val="30"/>
          <w:szCs w:val="30"/>
        </w:rPr>
        <w:t>起点不一样，那可以大胆一点，拿出你的商业计划，商业模型，告诉我们（投资人）说你能成为游泳健将，说服我们了，我们就可以给你安排游泳池，甚至是大海，对你进行保护，最后来游，这就是我们投资人的角色。我们把自己当教练看，但首先你要跳到水里游泳，这是第一个要素。</w:t>
      </w:r>
    </w:p>
    <w:p w:rsidR="00A8140A" w:rsidRPr="005457CD" w:rsidRDefault="00A8140A" w:rsidP="00A8140A">
      <w:pPr>
        <w:adjustRightInd w:val="0"/>
        <w:snapToGrid w:val="0"/>
        <w:spacing w:line="560" w:lineRule="exact"/>
        <w:ind w:firstLineChars="200" w:firstLine="602"/>
        <w:rPr>
          <w:b/>
          <w:sz w:val="30"/>
          <w:szCs w:val="30"/>
        </w:rPr>
      </w:pPr>
      <w:bookmarkStart w:id="0" w:name="_GoBack"/>
      <w:r w:rsidRPr="005457CD">
        <w:rPr>
          <w:b/>
          <w:sz w:val="30"/>
          <w:szCs w:val="30"/>
        </w:rPr>
        <w:t>第二件事情我自己一直认为创业一旦开始，是很难有回头路的。</w:t>
      </w:r>
    </w:p>
    <w:bookmarkEnd w:id="0"/>
    <w:p w:rsidR="00A8140A" w:rsidRPr="00A8140A" w:rsidRDefault="00A8140A" w:rsidP="00A8140A">
      <w:pPr>
        <w:adjustRightInd w:val="0"/>
        <w:snapToGrid w:val="0"/>
        <w:spacing w:line="560" w:lineRule="exact"/>
        <w:ind w:firstLineChars="200" w:firstLine="600"/>
        <w:rPr>
          <w:sz w:val="30"/>
          <w:szCs w:val="30"/>
        </w:rPr>
      </w:pPr>
      <w:r w:rsidRPr="00A8140A">
        <w:rPr>
          <w:sz w:val="30"/>
          <w:szCs w:val="30"/>
        </w:rPr>
        <w:t>这个道理非常简单，我觉得创业是把一条家狗变成一只狼的过程，从小到大在学校学习，你一直处于安全范围之内，而创业像把你从游泳池扔到大海，如果你在大海游习惯了，你一定不会再选择游泳池，就像你现在让我再次选择，我仍会选择辞职创业一样。因为我从北大辞职创业以后，才发现校园外面是一个更大的海，是可以为更大的梦想而奋斗的世界。</w:t>
      </w:r>
      <w:proofErr w:type="gramStart"/>
      <w:r w:rsidRPr="00A8140A">
        <w:rPr>
          <w:sz w:val="30"/>
          <w:szCs w:val="30"/>
        </w:rPr>
        <w:t>马云做阿里巴巴</w:t>
      </w:r>
      <w:proofErr w:type="gramEnd"/>
      <w:r w:rsidRPr="00A8140A">
        <w:rPr>
          <w:sz w:val="30"/>
          <w:szCs w:val="30"/>
        </w:rPr>
        <w:t>是他做的第五个公司，前面四家没有做成功，他回去当老师了？没有，他</w:t>
      </w:r>
      <w:proofErr w:type="gramStart"/>
      <w:r w:rsidRPr="00A8140A">
        <w:rPr>
          <w:sz w:val="30"/>
          <w:szCs w:val="30"/>
        </w:rPr>
        <w:t>已经做野了</w:t>
      </w:r>
      <w:proofErr w:type="gramEnd"/>
      <w:r w:rsidRPr="00A8140A">
        <w:rPr>
          <w:sz w:val="30"/>
          <w:szCs w:val="30"/>
        </w:rPr>
        <w:t>。</w:t>
      </w:r>
    </w:p>
    <w:p w:rsidR="00A8140A" w:rsidRPr="00A8140A" w:rsidRDefault="00A8140A" w:rsidP="00A8140A">
      <w:pPr>
        <w:adjustRightInd w:val="0"/>
        <w:snapToGrid w:val="0"/>
        <w:spacing w:line="560" w:lineRule="exact"/>
        <w:ind w:firstLineChars="200" w:firstLine="600"/>
        <w:rPr>
          <w:sz w:val="30"/>
          <w:szCs w:val="30"/>
        </w:rPr>
      </w:pPr>
      <w:r w:rsidRPr="00A8140A">
        <w:rPr>
          <w:sz w:val="30"/>
          <w:szCs w:val="30"/>
        </w:rPr>
        <w:t>你一旦习惯狼的生活以后，要想回到家犬的状态这是几乎不可能的，而且我也鼓励这种状态，因为人的生命就是一种扩张，人的生命就是一种兴奋，人的生命就是一种在未知道路上的探索，遭遇一个个人生中的意外之喜，这</w:t>
      </w:r>
      <w:r w:rsidRPr="00A8140A">
        <w:rPr>
          <w:sz w:val="30"/>
          <w:szCs w:val="30"/>
        </w:rPr>
        <w:lastRenderedPageBreak/>
        <w:t>种意外之喜伴随着很多艰难困苦等等。</w:t>
      </w:r>
    </w:p>
    <w:p w:rsidR="00A8140A" w:rsidRPr="00A8140A" w:rsidRDefault="00A8140A" w:rsidP="00A8140A">
      <w:pPr>
        <w:adjustRightInd w:val="0"/>
        <w:snapToGrid w:val="0"/>
        <w:spacing w:line="560" w:lineRule="exact"/>
        <w:ind w:firstLineChars="200" w:firstLine="600"/>
        <w:rPr>
          <w:sz w:val="30"/>
          <w:szCs w:val="30"/>
        </w:rPr>
      </w:pPr>
      <w:r w:rsidRPr="00A8140A">
        <w:rPr>
          <w:sz w:val="30"/>
          <w:szCs w:val="30"/>
        </w:rPr>
        <w:t>按照美国心理学最终结论，如果一个人在奋进的道路上遇到艰难困苦绝望等等事情，能够培养出自己坚毅能力，当养成这种心智之后，一旦你下海以后，狂野之后你这个心智是不得不养成的。我总结人生几个挫折，给我带来的都是好处，我高考前两年失败大专没考上，所以你可以发现有的时候相反的东西是另外一个你的生存道路新的展现。</w:t>
      </w:r>
    </w:p>
    <w:p w:rsidR="00A8140A" w:rsidRPr="00A8140A" w:rsidRDefault="00A8140A" w:rsidP="00A8140A">
      <w:pPr>
        <w:adjustRightInd w:val="0"/>
        <w:snapToGrid w:val="0"/>
        <w:spacing w:line="560" w:lineRule="exact"/>
        <w:ind w:firstLineChars="200" w:firstLine="600"/>
        <w:rPr>
          <w:sz w:val="30"/>
          <w:szCs w:val="30"/>
        </w:rPr>
      </w:pPr>
      <w:r w:rsidRPr="00A8140A">
        <w:rPr>
          <w:sz w:val="30"/>
          <w:szCs w:val="30"/>
        </w:rPr>
        <w:t>大家都看过《中国合伙人》，里面黄晓明扮演的陈冬青签证再次失败后高喊“美国人民需要我”，实际上当时我喊的是“我需要美国”，当时觉得很悲惨。但是我现在想，如果当初去了美国，现在我最多是个大学教授，甚至连终身教授都算不上，后来天无绝人之路我创办新东方，到现在还比较成功。</w:t>
      </w:r>
    </w:p>
    <w:p w:rsidR="00A8140A" w:rsidRDefault="00A8140A" w:rsidP="00A8140A">
      <w:pPr>
        <w:adjustRightInd w:val="0"/>
        <w:snapToGrid w:val="0"/>
        <w:spacing w:line="560" w:lineRule="exact"/>
        <w:ind w:firstLineChars="200" w:firstLine="600"/>
        <w:rPr>
          <w:sz w:val="30"/>
          <w:szCs w:val="30"/>
        </w:rPr>
      </w:pPr>
      <w:r w:rsidRPr="00A8140A">
        <w:rPr>
          <w:sz w:val="30"/>
          <w:szCs w:val="30"/>
        </w:rPr>
        <w:t>如果</w:t>
      </w:r>
      <w:proofErr w:type="gramStart"/>
      <w:r w:rsidRPr="00A8140A">
        <w:rPr>
          <w:sz w:val="30"/>
          <w:szCs w:val="30"/>
        </w:rPr>
        <w:t>你创业</w:t>
      </w:r>
      <w:proofErr w:type="gramEnd"/>
      <w:r w:rsidRPr="00A8140A">
        <w:rPr>
          <w:sz w:val="30"/>
          <w:szCs w:val="30"/>
        </w:rPr>
        <w:t>失败了就像马云那样想，当时马云把所有朋友再次请到杭州告诉所有人，我们做的这家公司叫阿里巴巴，我们一定能够把它做到世界上最大的公司。他自身显露出来的自信，让“十八罗汉”尽管未必完全相信，也把钱拿了出来。</w:t>
      </w:r>
    </w:p>
    <w:p w:rsidR="00A8140A" w:rsidRPr="00A8140A" w:rsidRDefault="00A8140A" w:rsidP="00A8140A">
      <w:pPr>
        <w:adjustRightInd w:val="0"/>
        <w:snapToGrid w:val="0"/>
        <w:spacing w:line="560" w:lineRule="exact"/>
        <w:ind w:firstLineChars="200" w:firstLine="600"/>
        <w:rPr>
          <w:sz w:val="30"/>
          <w:szCs w:val="30"/>
        </w:rPr>
      </w:pPr>
      <w:r w:rsidRPr="00A8140A">
        <w:rPr>
          <w:sz w:val="30"/>
          <w:szCs w:val="30"/>
        </w:rPr>
        <w:t>所以坚决的相信自己能够做成事情是非常重要的，有这样不回头的勇气，面临失败之后反而觉得这是老天在锻炼你的能耐，我觉得创业（成功）这件事情就离不远，至于创业多大多小无所谓，重要的是你在人生道路上几十年，由于你自己的热情，对自己一生有了比你原地不动更好的，甚至给世界留下痕迹的交代这才是重要的。</w:t>
      </w:r>
    </w:p>
    <w:p w:rsidR="000D7657" w:rsidRPr="00A8140A" w:rsidRDefault="000D7657" w:rsidP="000D7657">
      <w:pPr>
        <w:adjustRightInd w:val="0"/>
        <w:snapToGrid w:val="0"/>
        <w:spacing w:line="560" w:lineRule="exact"/>
        <w:ind w:firstLineChars="200" w:firstLine="600"/>
        <w:rPr>
          <w:sz w:val="30"/>
          <w:szCs w:val="30"/>
        </w:rPr>
      </w:pPr>
    </w:p>
    <w:p w:rsidR="00B16B0D" w:rsidRPr="000D7657" w:rsidRDefault="00B16B0D" w:rsidP="00925D5A">
      <w:pPr>
        <w:adjustRightInd w:val="0"/>
        <w:snapToGrid w:val="0"/>
        <w:spacing w:line="560" w:lineRule="exact"/>
        <w:ind w:firstLineChars="200" w:firstLine="600"/>
        <w:rPr>
          <w:sz w:val="30"/>
          <w:szCs w:val="30"/>
        </w:rPr>
      </w:pPr>
    </w:p>
    <w:sectPr w:rsidR="00B16B0D" w:rsidRPr="000D7657" w:rsidSect="004F0194">
      <w:footerReference w:type="default" r:id="rId7"/>
      <w:pgSz w:w="11906" w:h="16838"/>
      <w:pgMar w:top="964" w:right="964" w:bottom="964" w:left="964" w:header="567" w:footer="567"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6C9" w:rsidRDefault="006A26C9" w:rsidP="006B4482">
      <w:r>
        <w:separator/>
      </w:r>
    </w:p>
  </w:endnote>
  <w:endnote w:type="continuationSeparator" w:id="0">
    <w:p w:rsidR="006A26C9" w:rsidRDefault="006A26C9"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33498"/>
      <w:docPartObj>
        <w:docPartGallery w:val="Page Numbers (Bottom of Page)"/>
        <w:docPartUnique/>
      </w:docPartObj>
    </w:sdtPr>
    <w:sdtEndPr>
      <w:rPr>
        <w:sz w:val="24"/>
        <w:szCs w:val="21"/>
      </w:rPr>
    </w:sdtEndPr>
    <w:sdtContent>
      <w:sdt>
        <w:sdtPr>
          <w:id w:val="1728636285"/>
          <w:docPartObj>
            <w:docPartGallery w:val="Page Numbers (Top of Page)"/>
            <w:docPartUnique/>
          </w:docPartObj>
        </w:sdtPr>
        <w:sdtEndPr>
          <w:rPr>
            <w:sz w:val="24"/>
            <w:szCs w:val="21"/>
          </w:rPr>
        </w:sdtEndPr>
        <w:sdtContent>
          <w:p w:rsidR="006B4482" w:rsidRPr="006B4482" w:rsidRDefault="006B4482" w:rsidP="006B4482">
            <w:pPr>
              <w:pStyle w:val="a5"/>
              <w:jc w:val="center"/>
              <w:rPr>
                <w:sz w:val="24"/>
                <w:szCs w:val="21"/>
              </w:rPr>
            </w:pPr>
            <w:r w:rsidRPr="006B4482">
              <w:rPr>
                <w:sz w:val="24"/>
                <w:szCs w:val="21"/>
                <w:lang w:val="zh-CN"/>
              </w:rPr>
              <w:t xml:space="preserve"> </w:t>
            </w:r>
            <w:r w:rsidRPr="006B4482">
              <w:rPr>
                <w:b/>
                <w:bCs/>
                <w:sz w:val="24"/>
                <w:szCs w:val="21"/>
              </w:rPr>
              <w:fldChar w:fldCharType="begin"/>
            </w:r>
            <w:r w:rsidRPr="006B4482">
              <w:rPr>
                <w:b/>
                <w:bCs/>
                <w:sz w:val="24"/>
                <w:szCs w:val="21"/>
              </w:rPr>
              <w:instrText>PAGE</w:instrText>
            </w:r>
            <w:r w:rsidRPr="006B4482">
              <w:rPr>
                <w:b/>
                <w:bCs/>
                <w:sz w:val="24"/>
                <w:szCs w:val="21"/>
              </w:rPr>
              <w:fldChar w:fldCharType="separate"/>
            </w:r>
            <w:r w:rsidR="005457CD">
              <w:rPr>
                <w:b/>
                <w:bCs/>
                <w:noProof/>
                <w:sz w:val="24"/>
                <w:szCs w:val="21"/>
              </w:rPr>
              <w:t>1</w:t>
            </w:r>
            <w:r w:rsidRPr="006B4482">
              <w:rPr>
                <w:b/>
                <w:bCs/>
                <w:sz w:val="24"/>
                <w:szCs w:val="21"/>
              </w:rPr>
              <w:fldChar w:fldCharType="end"/>
            </w:r>
            <w:r w:rsidRPr="006B4482">
              <w:rPr>
                <w:sz w:val="24"/>
                <w:szCs w:val="21"/>
                <w:lang w:val="zh-CN"/>
              </w:rPr>
              <w:t xml:space="preserve"> / </w:t>
            </w:r>
            <w:r w:rsidRPr="006B4482">
              <w:rPr>
                <w:b/>
                <w:bCs/>
                <w:sz w:val="24"/>
                <w:szCs w:val="21"/>
              </w:rPr>
              <w:fldChar w:fldCharType="begin"/>
            </w:r>
            <w:r w:rsidRPr="006B4482">
              <w:rPr>
                <w:b/>
                <w:bCs/>
                <w:sz w:val="24"/>
                <w:szCs w:val="21"/>
              </w:rPr>
              <w:instrText>NUMPAGES</w:instrText>
            </w:r>
            <w:r w:rsidRPr="006B4482">
              <w:rPr>
                <w:b/>
                <w:bCs/>
                <w:sz w:val="24"/>
                <w:szCs w:val="21"/>
              </w:rPr>
              <w:fldChar w:fldCharType="separate"/>
            </w:r>
            <w:r w:rsidR="005457CD">
              <w:rPr>
                <w:b/>
                <w:bCs/>
                <w:noProof/>
                <w:sz w:val="24"/>
                <w:szCs w:val="21"/>
              </w:rPr>
              <w:t>2</w:t>
            </w:r>
            <w:r w:rsidRPr="006B4482">
              <w:rPr>
                <w:b/>
                <w:bCs/>
                <w:sz w:val="24"/>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6C9" w:rsidRDefault="006A26C9" w:rsidP="006B4482">
      <w:r>
        <w:separator/>
      </w:r>
    </w:p>
  </w:footnote>
  <w:footnote w:type="continuationSeparator" w:id="0">
    <w:p w:rsidR="006A26C9" w:rsidRDefault="006A26C9" w:rsidP="006B4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A5"/>
    <w:rsid w:val="000113C0"/>
    <w:rsid w:val="000552A6"/>
    <w:rsid w:val="000A2B55"/>
    <w:rsid w:val="000D7657"/>
    <w:rsid w:val="001260C8"/>
    <w:rsid w:val="00173CAC"/>
    <w:rsid w:val="0019538B"/>
    <w:rsid w:val="00223DED"/>
    <w:rsid w:val="002E742E"/>
    <w:rsid w:val="00323D4F"/>
    <w:rsid w:val="00327E4C"/>
    <w:rsid w:val="0034609B"/>
    <w:rsid w:val="00356653"/>
    <w:rsid w:val="0038658D"/>
    <w:rsid w:val="003A4D33"/>
    <w:rsid w:val="0040094A"/>
    <w:rsid w:val="0040144E"/>
    <w:rsid w:val="004029C8"/>
    <w:rsid w:val="00420680"/>
    <w:rsid w:val="00455D37"/>
    <w:rsid w:val="004B0FBB"/>
    <w:rsid w:val="004D2993"/>
    <w:rsid w:val="004D45E9"/>
    <w:rsid w:val="004F0194"/>
    <w:rsid w:val="004F11A7"/>
    <w:rsid w:val="00505B60"/>
    <w:rsid w:val="00540026"/>
    <w:rsid w:val="005457CD"/>
    <w:rsid w:val="00582C79"/>
    <w:rsid w:val="00593364"/>
    <w:rsid w:val="005B27BD"/>
    <w:rsid w:val="005B2A1F"/>
    <w:rsid w:val="006328FA"/>
    <w:rsid w:val="006666C3"/>
    <w:rsid w:val="00692918"/>
    <w:rsid w:val="006A26C9"/>
    <w:rsid w:val="006B4482"/>
    <w:rsid w:val="006B79EA"/>
    <w:rsid w:val="006E520B"/>
    <w:rsid w:val="006E5423"/>
    <w:rsid w:val="006F263D"/>
    <w:rsid w:val="006F5388"/>
    <w:rsid w:val="00705BE3"/>
    <w:rsid w:val="00733DF5"/>
    <w:rsid w:val="00744875"/>
    <w:rsid w:val="00845F52"/>
    <w:rsid w:val="0088102E"/>
    <w:rsid w:val="008D510E"/>
    <w:rsid w:val="008E072F"/>
    <w:rsid w:val="00925D5A"/>
    <w:rsid w:val="00933B4C"/>
    <w:rsid w:val="00952E3E"/>
    <w:rsid w:val="00A35AB9"/>
    <w:rsid w:val="00A8140A"/>
    <w:rsid w:val="00A9213F"/>
    <w:rsid w:val="00AA1D1B"/>
    <w:rsid w:val="00AB4756"/>
    <w:rsid w:val="00B16B0D"/>
    <w:rsid w:val="00B547CB"/>
    <w:rsid w:val="00BB6180"/>
    <w:rsid w:val="00BF6322"/>
    <w:rsid w:val="00C45ADF"/>
    <w:rsid w:val="00C54159"/>
    <w:rsid w:val="00C97A88"/>
    <w:rsid w:val="00CB129A"/>
    <w:rsid w:val="00D17B37"/>
    <w:rsid w:val="00D669DB"/>
    <w:rsid w:val="00D85FD9"/>
    <w:rsid w:val="00DD2B61"/>
    <w:rsid w:val="00DE04D2"/>
    <w:rsid w:val="00E943C6"/>
    <w:rsid w:val="00EA189B"/>
    <w:rsid w:val="00F2725F"/>
    <w:rsid w:val="00F438A5"/>
    <w:rsid w:val="00F6520F"/>
    <w:rsid w:val="00F870FD"/>
    <w:rsid w:val="00FE55B7"/>
    <w:rsid w:val="00FF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A206E"/>
  <w15:chartTrackingRefBased/>
  <w15:docId w15:val="{188DE8CC-821F-4F0B-939F-14AE2CEF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 w:eastAsia="仿宋" w:hAnsi="仿宋" w:cstheme="minorBidi"/>
        <w:kern w:val="2"/>
        <w:sz w:val="3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4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4482"/>
    <w:rPr>
      <w:sz w:val="18"/>
      <w:szCs w:val="18"/>
    </w:rPr>
  </w:style>
  <w:style w:type="paragraph" w:styleId="a5">
    <w:name w:val="footer"/>
    <w:basedOn w:val="a"/>
    <w:link w:val="a6"/>
    <w:uiPriority w:val="99"/>
    <w:unhideWhenUsed/>
    <w:rsid w:val="006B4482"/>
    <w:pPr>
      <w:tabs>
        <w:tab w:val="center" w:pos="4153"/>
        <w:tab w:val="right" w:pos="8306"/>
      </w:tabs>
      <w:snapToGrid w:val="0"/>
      <w:jc w:val="left"/>
    </w:pPr>
    <w:rPr>
      <w:sz w:val="18"/>
      <w:szCs w:val="18"/>
    </w:rPr>
  </w:style>
  <w:style w:type="character" w:customStyle="1" w:styleId="a6">
    <w:name w:val="页脚 字符"/>
    <w:basedOn w:val="a0"/>
    <w:link w:val="a5"/>
    <w:uiPriority w:val="99"/>
    <w:rsid w:val="006B4482"/>
    <w:rPr>
      <w:sz w:val="18"/>
      <w:szCs w:val="18"/>
    </w:rPr>
  </w:style>
  <w:style w:type="paragraph" w:styleId="a7">
    <w:name w:val="Balloon Text"/>
    <w:basedOn w:val="a"/>
    <w:link w:val="a8"/>
    <w:uiPriority w:val="99"/>
    <w:semiHidden/>
    <w:unhideWhenUsed/>
    <w:rsid w:val="008E072F"/>
    <w:rPr>
      <w:sz w:val="18"/>
      <w:szCs w:val="18"/>
    </w:rPr>
  </w:style>
  <w:style w:type="character" w:customStyle="1" w:styleId="a8">
    <w:name w:val="批注框文本 字符"/>
    <w:basedOn w:val="a0"/>
    <w:link w:val="a7"/>
    <w:uiPriority w:val="99"/>
    <w:semiHidden/>
    <w:rsid w:val="008E07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0193">
      <w:bodyDiv w:val="1"/>
      <w:marLeft w:val="0"/>
      <w:marRight w:val="0"/>
      <w:marTop w:val="0"/>
      <w:marBottom w:val="0"/>
      <w:divBdr>
        <w:top w:val="none" w:sz="0" w:space="0" w:color="auto"/>
        <w:left w:val="none" w:sz="0" w:space="0" w:color="auto"/>
        <w:bottom w:val="none" w:sz="0" w:space="0" w:color="auto"/>
        <w:right w:val="none" w:sz="0" w:space="0" w:color="auto"/>
      </w:divBdr>
    </w:div>
    <w:div w:id="99572723">
      <w:bodyDiv w:val="1"/>
      <w:marLeft w:val="0"/>
      <w:marRight w:val="0"/>
      <w:marTop w:val="0"/>
      <w:marBottom w:val="0"/>
      <w:divBdr>
        <w:top w:val="none" w:sz="0" w:space="0" w:color="auto"/>
        <w:left w:val="none" w:sz="0" w:space="0" w:color="auto"/>
        <w:bottom w:val="none" w:sz="0" w:space="0" w:color="auto"/>
        <w:right w:val="none" w:sz="0" w:space="0" w:color="auto"/>
      </w:divBdr>
    </w:div>
    <w:div w:id="170530185">
      <w:bodyDiv w:val="1"/>
      <w:marLeft w:val="0"/>
      <w:marRight w:val="0"/>
      <w:marTop w:val="0"/>
      <w:marBottom w:val="0"/>
      <w:divBdr>
        <w:top w:val="none" w:sz="0" w:space="0" w:color="auto"/>
        <w:left w:val="none" w:sz="0" w:space="0" w:color="auto"/>
        <w:bottom w:val="none" w:sz="0" w:space="0" w:color="auto"/>
        <w:right w:val="none" w:sz="0" w:space="0" w:color="auto"/>
      </w:divBdr>
    </w:div>
    <w:div w:id="779030271">
      <w:bodyDiv w:val="1"/>
      <w:marLeft w:val="0"/>
      <w:marRight w:val="0"/>
      <w:marTop w:val="0"/>
      <w:marBottom w:val="0"/>
      <w:divBdr>
        <w:top w:val="none" w:sz="0" w:space="0" w:color="auto"/>
        <w:left w:val="none" w:sz="0" w:space="0" w:color="auto"/>
        <w:bottom w:val="none" w:sz="0" w:space="0" w:color="auto"/>
        <w:right w:val="none" w:sz="0" w:space="0" w:color="auto"/>
      </w:divBdr>
      <w:divsChild>
        <w:div w:id="1463647036">
          <w:blockQuote w:val="1"/>
          <w:marLeft w:val="0"/>
          <w:marRight w:val="0"/>
          <w:marTop w:val="0"/>
          <w:marBottom w:val="0"/>
          <w:divBdr>
            <w:top w:val="none" w:sz="0" w:space="0" w:color="auto"/>
            <w:left w:val="single" w:sz="18" w:space="8" w:color="DBDBDB"/>
            <w:bottom w:val="none" w:sz="0" w:space="0" w:color="auto"/>
            <w:right w:val="none" w:sz="0" w:space="0" w:color="auto"/>
          </w:divBdr>
        </w:div>
        <w:div w:id="1246459460">
          <w:blockQuote w:val="1"/>
          <w:marLeft w:val="0"/>
          <w:marRight w:val="0"/>
          <w:marTop w:val="0"/>
          <w:marBottom w:val="0"/>
          <w:divBdr>
            <w:top w:val="none" w:sz="0" w:space="0" w:color="auto"/>
            <w:left w:val="single" w:sz="18" w:space="8" w:color="DBDBDB"/>
            <w:bottom w:val="none" w:sz="0" w:space="0" w:color="auto"/>
            <w:right w:val="none" w:sz="0" w:space="0" w:color="auto"/>
          </w:divBdr>
        </w:div>
        <w:div w:id="824053577">
          <w:blockQuote w:val="1"/>
          <w:marLeft w:val="0"/>
          <w:marRight w:val="0"/>
          <w:marTop w:val="0"/>
          <w:marBottom w:val="0"/>
          <w:divBdr>
            <w:top w:val="none" w:sz="0" w:space="0" w:color="auto"/>
            <w:left w:val="single" w:sz="18" w:space="8" w:color="DBDBDB"/>
            <w:bottom w:val="none" w:sz="0" w:space="0" w:color="auto"/>
            <w:right w:val="none" w:sz="0" w:space="0" w:color="auto"/>
          </w:divBdr>
        </w:div>
        <w:div w:id="1590580771">
          <w:blockQuote w:val="1"/>
          <w:marLeft w:val="0"/>
          <w:marRight w:val="0"/>
          <w:marTop w:val="0"/>
          <w:marBottom w:val="0"/>
          <w:divBdr>
            <w:top w:val="none" w:sz="0" w:space="0" w:color="auto"/>
            <w:left w:val="single" w:sz="18" w:space="8" w:color="DBDBDB"/>
            <w:bottom w:val="none" w:sz="0" w:space="0" w:color="auto"/>
            <w:right w:val="none" w:sz="0" w:space="0" w:color="auto"/>
          </w:divBdr>
        </w:div>
      </w:divsChild>
    </w:div>
    <w:div w:id="1070226351">
      <w:bodyDiv w:val="1"/>
      <w:marLeft w:val="0"/>
      <w:marRight w:val="0"/>
      <w:marTop w:val="0"/>
      <w:marBottom w:val="0"/>
      <w:divBdr>
        <w:top w:val="none" w:sz="0" w:space="0" w:color="auto"/>
        <w:left w:val="none" w:sz="0" w:space="0" w:color="auto"/>
        <w:bottom w:val="none" w:sz="0" w:space="0" w:color="auto"/>
        <w:right w:val="none" w:sz="0" w:space="0" w:color="auto"/>
      </w:divBdr>
    </w:div>
    <w:div w:id="1244952495">
      <w:bodyDiv w:val="1"/>
      <w:marLeft w:val="0"/>
      <w:marRight w:val="0"/>
      <w:marTop w:val="0"/>
      <w:marBottom w:val="0"/>
      <w:divBdr>
        <w:top w:val="none" w:sz="0" w:space="0" w:color="auto"/>
        <w:left w:val="none" w:sz="0" w:space="0" w:color="auto"/>
        <w:bottom w:val="none" w:sz="0" w:space="0" w:color="auto"/>
        <w:right w:val="none" w:sz="0" w:space="0" w:color="auto"/>
      </w:divBdr>
    </w:div>
    <w:div w:id="1528367184">
      <w:bodyDiv w:val="1"/>
      <w:marLeft w:val="0"/>
      <w:marRight w:val="0"/>
      <w:marTop w:val="0"/>
      <w:marBottom w:val="0"/>
      <w:divBdr>
        <w:top w:val="none" w:sz="0" w:space="0" w:color="auto"/>
        <w:left w:val="none" w:sz="0" w:space="0" w:color="auto"/>
        <w:bottom w:val="none" w:sz="0" w:space="0" w:color="auto"/>
        <w:right w:val="none" w:sz="0" w:space="0" w:color="auto"/>
      </w:divBdr>
    </w:div>
    <w:div w:id="18362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A6E20-E625-4F46-B488-1A38336E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Pages>
  <Words>190</Words>
  <Characters>1085</Characters>
  <Application>Microsoft Office Word</Application>
  <DocSecurity>0</DocSecurity>
  <Lines>9</Lines>
  <Paragraphs>2</Paragraphs>
  <ScaleCrop>false</ScaleCrop>
  <Company>Microsoft</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109</cp:revision>
  <cp:lastPrinted>2017-04-26T07:06:00Z</cp:lastPrinted>
  <dcterms:created xsi:type="dcterms:W3CDTF">2017-03-18T03:56:00Z</dcterms:created>
  <dcterms:modified xsi:type="dcterms:W3CDTF">2019-04-07T06:47:00Z</dcterms:modified>
</cp:coreProperties>
</file>